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mcolu87l9z48" w:id="0"/>
      <w:bookmarkEnd w:id="0"/>
      <w:r w:rsidDel="00000000" w:rsidR="00000000" w:rsidRPr="00000000">
        <w:rPr>
          <w:rtl w:val="0"/>
        </w:rPr>
        <w:t xml:space="preserve">Tříkrálová sbírka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4378650</wp:posOffset>
            </wp:positionH>
            <wp:positionV relativeFrom="paragraph">
              <wp:posOffset>114300</wp:posOffset>
            </wp:positionV>
            <wp:extent cx="1350963" cy="135096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0963" cy="1350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Tříkrálová sbírka v Knínicích proběhne v sobotu 3.1.2026 dopoledne. Pokud byste chtěli přispět i jinak než financemi můžete se vy nebo vaše děti přihlásit přes tento QR kód a společně prožít krásné dopoledne a radost ze setkání se sousedy.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9xzkz7evhwyn" w:id="1"/>
      <w:bookmarkEnd w:id="1"/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731200" cy="2197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9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